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after="158" w:afterLines="50" w:line="360" w:lineRule="auto"/>
        <w:jc w:val="center"/>
        <w:textAlignment w:val="auto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语文</w:t>
      </w: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lang w:val="en-US" w:eastAsia="zh-CN"/>
        </w:rPr>
        <w:t>试题乙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答案及评分标准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jc w:val="left"/>
        <w:textAlignment w:val="auto"/>
        <w:rPr>
          <w:rFonts w:hint="default" w:ascii="Times New Roman" w:hAnsi="Times New Roman" w:cs="Times New Roman" w:eastAsiaTheme="majorEastAsia"/>
          <w:b/>
          <w:bCs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color w:val="auto"/>
          <w:sz w:val="22"/>
          <w:szCs w:val="22"/>
          <w:lang w:val="en-US" w:eastAsia="zh-CN"/>
        </w:rPr>
        <w:t>一、选择题（</w:t>
      </w:r>
      <w:r>
        <w:rPr>
          <w:rFonts w:hint="eastAsia" w:asciiTheme="minorEastAsia" w:hAnsiTheme="minorEastAsia" w:eastAsiaTheme="minorEastAsia" w:cstheme="minorEastAsia"/>
          <w:b/>
          <w:bCs w:val="0"/>
          <w:sz w:val="22"/>
          <w:szCs w:val="22"/>
        </w:rPr>
        <w:t>共</w:t>
      </w:r>
      <w:r>
        <w:rPr>
          <w:rFonts w:hint="eastAsia" w:ascii="Times New Roman" w:hAnsi="Times New Roman" w:cs="Times New Roman" w:eastAsiaTheme="minorEastAsia"/>
          <w:b/>
          <w:bCs w:val="0"/>
          <w:sz w:val="22"/>
          <w:szCs w:val="22"/>
        </w:rPr>
        <w:t>9</w:t>
      </w:r>
      <w:r>
        <w:rPr>
          <w:rFonts w:hint="eastAsia" w:asciiTheme="minorEastAsia" w:hAnsiTheme="minorEastAsia" w:eastAsiaTheme="minorEastAsia" w:cstheme="minorEastAsia"/>
          <w:b/>
          <w:bCs w:val="0"/>
          <w:sz w:val="22"/>
          <w:szCs w:val="22"/>
        </w:rPr>
        <w:t>小题，每小题</w:t>
      </w:r>
      <w:r>
        <w:rPr>
          <w:rFonts w:hint="eastAsia" w:ascii="Times New Roman" w:hAnsi="Times New Roman" w:cs="Times New Roman" w:eastAsiaTheme="minorEastAsia"/>
          <w:b/>
          <w:bCs w:val="0"/>
          <w:sz w:val="22"/>
          <w:szCs w:val="22"/>
        </w:rPr>
        <w:t>3</w:t>
      </w:r>
      <w:r>
        <w:rPr>
          <w:rFonts w:hint="eastAsia" w:asciiTheme="minorEastAsia" w:hAnsiTheme="minorEastAsia" w:eastAsiaTheme="minorEastAsia" w:cstheme="minorEastAsia"/>
          <w:b/>
          <w:bCs w:val="0"/>
          <w:sz w:val="22"/>
          <w:szCs w:val="22"/>
        </w:rPr>
        <w:t>分，</w:t>
      </w:r>
      <w:r>
        <w:rPr>
          <w:rFonts w:hint="eastAsia" w:asciiTheme="minorEastAsia" w:hAnsiTheme="minorEastAsia" w:eastAsiaTheme="minorEastAsia" w:cstheme="minorEastAsia"/>
          <w:b/>
          <w:bCs w:val="0"/>
          <w:sz w:val="22"/>
          <w:szCs w:val="22"/>
          <w:lang w:val="en-US" w:eastAsia="zh-CN"/>
        </w:rPr>
        <w:t>计</w:t>
      </w:r>
      <w:r>
        <w:rPr>
          <w:rFonts w:hint="eastAsia" w:ascii="Times New Roman" w:hAnsi="Times New Roman" w:cs="Times New Roman" w:eastAsiaTheme="minorEastAsia"/>
          <w:b/>
          <w:bCs w:val="0"/>
          <w:sz w:val="22"/>
          <w:szCs w:val="22"/>
        </w:rPr>
        <w:t>27</w:t>
      </w:r>
      <w:r>
        <w:rPr>
          <w:rFonts w:hint="eastAsia" w:asciiTheme="minorEastAsia" w:hAnsiTheme="minorEastAsia" w:eastAsiaTheme="minorEastAsia" w:cstheme="minorEastAsia"/>
          <w:b/>
          <w:bCs w:val="0"/>
          <w:sz w:val="22"/>
          <w:szCs w:val="22"/>
        </w:rPr>
        <w:t>分</w:t>
      </w:r>
      <w:r>
        <w:rPr>
          <w:rFonts w:hint="default" w:ascii="Times New Roman" w:hAnsi="Times New Roman" w:cs="Times New Roman" w:eastAsiaTheme="majorEastAsia"/>
          <w:b/>
          <w:bCs/>
          <w:color w:val="auto"/>
          <w:sz w:val="22"/>
          <w:szCs w:val="2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A卷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答案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：</w:t>
      </w:r>
      <w:r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1—</w:t>
      </w:r>
      <w:r>
        <w:rPr>
          <w:rFonts w:hint="eastAsia" w:ascii="Times New Roman" w:hAnsi="Times New Roman" w:cs="Times New Roman" w:eastAsiaTheme="majorEastAsia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cs="Times New Roman" w:eastAsiaTheme="minorEastAsia"/>
          <w:sz w:val="22"/>
          <w:szCs w:val="22"/>
          <w:lang w:val="en-US" w:eastAsia="zh-CN"/>
        </w:rPr>
        <w:t>DABDC</w:t>
      </w:r>
      <w:r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   </w:t>
      </w:r>
      <w:r>
        <w:rPr>
          <w:rFonts w:hint="eastAsia" w:ascii="Times New Roman" w:hAnsi="Times New Roman" w:cs="Times New Roman" w:eastAsiaTheme="majorEastAsia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6</w:t>
      </w:r>
      <w:r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—</w:t>
      </w:r>
      <w:r>
        <w:rPr>
          <w:rFonts w:hint="eastAsia" w:ascii="Times New Roman" w:hAnsi="Times New Roman" w:cs="Times New Roman" w:eastAsiaTheme="majorEastAsia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9</w:t>
      </w:r>
      <w:r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cs="Times New Roman" w:eastAsiaTheme="minorEastAsia"/>
          <w:sz w:val="22"/>
          <w:szCs w:val="22"/>
          <w:lang w:val="en-US" w:eastAsia="zh-CN"/>
        </w:rPr>
        <w:t>CBAB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B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卷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答案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：</w:t>
      </w:r>
      <w:r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1—</w:t>
      </w:r>
      <w:r>
        <w:rPr>
          <w:rFonts w:hint="eastAsia" w:ascii="Times New Roman" w:hAnsi="Times New Roman" w:cs="Times New Roman" w:eastAsiaTheme="majorEastAsia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cs="Times New Roman" w:eastAsiaTheme="majorEastAsia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ABCAD</w:t>
      </w:r>
      <w:r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   </w:t>
      </w:r>
      <w:r>
        <w:rPr>
          <w:rFonts w:hint="eastAsia" w:ascii="Times New Roman" w:hAnsi="Times New Roman" w:cs="Times New Roman" w:eastAsiaTheme="majorEastAsia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6</w:t>
      </w:r>
      <w:r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—</w:t>
      </w:r>
      <w:r>
        <w:rPr>
          <w:rFonts w:hint="eastAsia" w:ascii="Times New Roman" w:hAnsi="Times New Roman" w:cs="Times New Roman" w:eastAsiaTheme="majorEastAsia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9</w:t>
      </w:r>
      <w:r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cs="Times New Roman" w:eastAsiaTheme="majorEastAsia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DCBC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二、诗歌鉴赏（共</w:t>
      </w: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小题，每小题</w:t>
      </w: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分，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计</w:t>
      </w: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10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50"/>
        <w:textAlignment w:val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A、B卷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答案相同：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sz w:val="22"/>
          <w:szCs w:val="22"/>
        </w:rPr>
        <w:t>10．C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（经年，是一年又一年）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sz w:val="22"/>
          <w:szCs w:val="22"/>
        </w:rPr>
        <w:t>11．D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(“千里烟波，暮霭沉沉楚天阔”是想象的虚景。)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bCs w:val="0"/>
          <w:color w:val="333333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333333"/>
          <w:sz w:val="22"/>
          <w:szCs w:val="22"/>
          <w:shd w:val="clear" w:color="auto" w:fill="FFFFFF"/>
          <w:lang w:eastAsia="zh-CN"/>
        </w:rPr>
        <w:t>三、阅读鉴赏（共</w:t>
      </w:r>
      <w:r>
        <w:rPr>
          <w:rFonts w:hint="eastAsia" w:ascii="Times New Roman" w:hAnsi="Times New Roman" w:cs="Times New Roman" w:eastAsiaTheme="minorEastAsia"/>
          <w:b/>
          <w:bCs w:val="0"/>
          <w:color w:val="333333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 w:val="0"/>
          <w:color w:val="333333"/>
          <w:sz w:val="22"/>
          <w:szCs w:val="22"/>
          <w:shd w:val="clear" w:color="auto" w:fill="FFFFFF"/>
          <w:lang w:val="en-US" w:eastAsia="zh-CN"/>
        </w:rPr>
        <w:t>小题，1</w:t>
      </w:r>
      <w:r>
        <w:rPr>
          <w:rFonts w:hint="eastAsia" w:ascii="Times New Roman" w:hAnsi="Times New Roman" w:cs="Times New Roman" w:eastAsiaTheme="minorEastAsia"/>
          <w:b/>
          <w:bCs w:val="0"/>
          <w:color w:val="333333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 w:val="0"/>
          <w:color w:val="333333"/>
          <w:sz w:val="22"/>
          <w:szCs w:val="22"/>
          <w:shd w:val="clear" w:color="auto" w:fill="FFFFFF"/>
          <w:lang w:val="en-US" w:eastAsia="zh-CN"/>
        </w:rPr>
        <w:t>题</w:t>
      </w:r>
      <w:r>
        <w:rPr>
          <w:rFonts w:hint="eastAsia" w:ascii="Times New Roman" w:hAnsi="Times New Roman" w:cs="Times New Roman" w:eastAsiaTheme="minorEastAsia"/>
          <w:b/>
          <w:bCs w:val="0"/>
          <w:color w:val="333333"/>
          <w:sz w:val="22"/>
          <w:szCs w:val="22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 w:val="0"/>
          <w:color w:val="333333"/>
          <w:sz w:val="22"/>
          <w:szCs w:val="22"/>
          <w:shd w:val="clear" w:color="auto" w:fill="FFFFFF"/>
          <w:lang w:val="en-US" w:eastAsia="zh-CN"/>
        </w:rPr>
        <w:t>分，</w:t>
      </w:r>
      <w:r>
        <w:rPr>
          <w:rFonts w:hint="default" w:ascii="Times New Roman" w:hAnsi="Times New Roman" w:cs="Times New Roman" w:eastAsiaTheme="minorEastAsia"/>
          <w:b/>
          <w:bCs w:val="0"/>
          <w:color w:val="333333"/>
          <w:sz w:val="22"/>
          <w:szCs w:val="22"/>
          <w:shd w:val="clear" w:color="auto" w:fill="FFFFFF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b/>
          <w:bCs w:val="0"/>
          <w:color w:val="333333"/>
          <w:sz w:val="22"/>
          <w:szCs w:val="22"/>
          <w:shd w:val="clear" w:color="auto" w:fill="FFFFFF"/>
          <w:lang w:val="en-US" w:eastAsia="zh-CN"/>
        </w:rPr>
        <w:t>、</w:t>
      </w:r>
      <w:r>
        <w:rPr>
          <w:rFonts w:hint="eastAsia" w:ascii="Times New Roman" w:hAnsi="Times New Roman" w:cs="Times New Roman" w:eastAsiaTheme="minorEastAsia"/>
          <w:b/>
          <w:bCs w:val="0"/>
          <w:color w:val="333333"/>
          <w:sz w:val="22"/>
          <w:szCs w:val="22"/>
          <w:shd w:val="clear" w:color="auto" w:fill="FFFFFF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/>
          <w:bCs w:val="0"/>
          <w:color w:val="333333"/>
          <w:sz w:val="22"/>
          <w:szCs w:val="22"/>
          <w:shd w:val="clear" w:color="auto" w:fill="FFFFFF"/>
          <w:lang w:val="en-US" w:eastAsia="zh-CN"/>
        </w:rPr>
        <w:t>、</w:t>
      </w:r>
      <w:r>
        <w:rPr>
          <w:rFonts w:hint="eastAsia" w:ascii="Times New Roman" w:hAnsi="Times New Roman" w:cs="Times New Roman" w:eastAsiaTheme="minorEastAsia"/>
          <w:b/>
          <w:bCs w:val="0"/>
          <w:color w:val="333333"/>
          <w:sz w:val="22"/>
          <w:szCs w:val="22"/>
          <w:shd w:val="clear" w:color="auto" w:fill="FFFFFF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/>
          <w:bCs w:val="0"/>
          <w:color w:val="333333"/>
          <w:sz w:val="22"/>
          <w:szCs w:val="22"/>
          <w:shd w:val="clear" w:color="auto" w:fill="FFFFFF"/>
          <w:lang w:val="en-US" w:eastAsia="zh-CN"/>
        </w:rPr>
        <w:t>题各</w:t>
      </w:r>
      <w:r>
        <w:rPr>
          <w:rFonts w:hint="eastAsia" w:ascii="Times New Roman" w:hAnsi="Times New Roman" w:cs="Times New Roman" w:eastAsiaTheme="minorEastAsia"/>
          <w:b/>
          <w:bCs w:val="0"/>
          <w:color w:val="333333"/>
          <w:sz w:val="22"/>
          <w:szCs w:val="22"/>
          <w:shd w:val="clear" w:color="auto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 w:val="0"/>
          <w:color w:val="333333"/>
          <w:sz w:val="22"/>
          <w:szCs w:val="22"/>
          <w:shd w:val="clear" w:color="auto" w:fill="FFFFFF"/>
          <w:lang w:val="en-US" w:eastAsia="zh-CN"/>
        </w:rPr>
        <w:t>分，计</w:t>
      </w:r>
      <w:r>
        <w:rPr>
          <w:rFonts w:hint="eastAsia" w:ascii="Times New Roman" w:hAnsi="Times New Roman" w:cs="Times New Roman" w:eastAsiaTheme="minorEastAsia"/>
          <w:b/>
          <w:bCs w:val="0"/>
          <w:color w:val="333333"/>
          <w:sz w:val="22"/>
          <w:szCs w:val="22"/>
          <w:shd w:val="clear" w:color="auto" w:fill="FFFFFF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/>
          <w:bCs w:val="0"/>
          <w:color w:val="333333"/>
          <w:sz w:val="22"/>
          <w:szCs w:val="22"/>
          <w:shd w:val="clear" w:color="auto" w:fill="FFFFFF"/>
          <w:lang w:val="en-US" w:eastAsia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50"/>
        <w:textAlignment w:val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A、B卷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答案相同：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/>
          <w:color w:val="333333"/>
          <w:sz w:val="22"/>
          <w:szCs w:val="22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.（</w:t>
      </w:r>
      <w:r>
        <w:rPr>
          <w:rFonts w:hint="eastAsia" w:ascii="Times New Roman" w:hAnsi="Times New Roman" w:cs="Times New Roman" w:eastAsiaTheme="minorEastAsia"/>
          <w:b w:val="0"/>
          <w:bCs/>
          <w:color w:val="333333"/>
          <w:sz w:val="22"/>
          <w:szCs w:val="22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）nāng   （</w:t>
      </w:r>
      <w:r>
        <w:rPr>
          <w:rFonts w:hint="eastAsia" w:ascii="Times New Roman" w:hAnsi="Times New Roman" w:cs="Times New Roman" w:eastAsiaTheme="minorEastAsia"/>
          <w:b w:val="0"/>
          <w:bCs/>
          <w:color w:val="333333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）gōu   （</w:t>
      </w:r>
      <w:r>
        <w:rPr>
          <w:rFonts w:hint="eastAsia" w:ascii="Times New Roman" w:hAnsi="Times New Roman" w:cs="Times New Roman" w:eastAsiaTheme="minorEastAsia"/>
          <w:b w:val="0"/>
          <w:bCs/>
          <w:color w:val="333333"/>
          <w:sz w:val="22"/>
          <w:szCs w:val="22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）jié（每个</w:t>
      </w:r>
      <w:r>
        <w:rPr>
          <w:rFonts w:hint="eastAsia" w:ascii="Times New Roman" w:hAnsi="Times New Roman" w:cs="Times New Roman" w:eastAsiaTheme="minorEastAsia"/>
          <w:b w:val="0"/>
          <w:bCs/>
          <w:color w:val="333333"/>
          <w:sz w:val="22"/>
          <w:szCs w:val="22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/>
          <w:color w:val="333333"/>
          <w:sz w:val="22"/>
          <w:szCs w:val="22"/>
          <w:shd w:val="clear" w:color="auto" w:fill="FFFFFF"/>
          <w:lang w:val="en-US" w:eastAsia="zh-CN"/>
        </w:rPr>
        <w:t>13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.本句用了比喻的修辞手法，把婴儿比作流浪猫（</w:t>
      </w:r>
      <w:r>
        <w:rPr>
          <w:rFonts w:hint="eastAsia" w:ascii="Times New Roman" w:hAnsi="Times New Roman" w:cs="Times New Roman" w:eastAsiaTheme="minorEastAsia"/>
          <w:b w:val="0"/>
          <w:bCs/>
          <w:color w:val="333333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分），生动形象地写出了弃婴的柔弱（</w:t>
      </w:r>
      <w:r>
        <w:rPr>
          <w:rFonts w:hint="eastAsia" w:ascii="Times New Roman" w:hAnsi="Times New Roman" w:cs="Times New Roman" w:eastAsiaTheme="minorEastAsia"/>
          <w:b w:val="0"/>
          <w:bCs/>
          <w:color w:val="333333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分），表现了老人对弃婴的同情，弃婴的可怜让老人感到悲凉，同时也打动了老人善良的心（</w:t>
      </w:r>
      <w:r>
        <w:rPr>
          <w:rFonts w:hint="eastAsia" w:ascii="Times New Roman" w:hAnsi="Times New Roman" w:cs="Times New Roman" w:eastAsiaTheme="minorEastAsia"/>
          <w:b w:val="0"/>
          <w:bCs/>
          <w:color w:val="333333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/>
          <w:color w:val="333333"/>
          <w:sz w:val="22"/>
          <w:szCs w:val="22"/>
          <w:shd w:val="clear" w:color="auto" w:fill="FFFFFF"/>
          <w:lang w:val="en-US" w:eastAsia="zh-CN"/>
        </w:rPr>
        <w:t>14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.示例：这笔钱并不属于我们,我不能拿来给你们买房子；先前收养孩子时你们争吵阻挠,现在凭什么来要这笔钱?这笔钱我要用它来回报社会。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内容要点应包括:①无权占为已有（</w:t>
      </w:r>
      <w:r>
        <w:rPr>
          <w:rFonts w:hint="eastAsia" w:ascii="Times New Roman" w:hAnsi="Times New Roman" w:cs="Times New Roman" w:eastAsiaTheme="minorEastAsia"/>
          <w:b w:val="0"/>
          <w:bCs/>
          <w:color w:val="333333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分）②批评儿子儿媳（</w:t>
      </w:r>
      <w:r>
        <w:rPr>
          <w:rFonts w:hint="eastAsia" w:ascii="Times New Roman" w:hAnsi="Times New Roman" w:cs="Times New Roman" w:eastAsiaTheme="minorEastAsia"/>
          <w:b w:val="0"/>
          <w:bCs/>
          <w:color w:val="333333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分）③回报社会（</w:t>
      </w:r>
      <w:r>
        <w:rPr>
          <w:rFonts w:hint="eastAsia" w:ascii="Times New Roman" w:hAnsi="Times New Roman" w:cs="Times New Roman" w:eastAsiaTheme="minorEastAsia"/>
          <w:b w:val="0"/>
          <w:bCs/>
          <w:color w:val="333333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/>
          <w:color w:val="333333"/>
          <w:sz w:val="22"/>
          <w:szCs w:val="22"/>
          <w:shd w:val="clear" w:color="auto" w:fill="FFFFFF"/>
          <w:lang w:val="en-US" w:eastAsia="zh-CN"/>
        </w:rPr>
        <w:t>15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.①王婆婆儿子儿媳拒绝收养弃婴,丢弃了善良；②王婆婆儿子儿媳想要用爱心款来买房，丢弃了淳朴(或“正确的金钱观、“纯真”)；③婴儿的父母抛弃孩子，丢弃了责任。（每点</w:t>
      </w:r>
      <w:r>
        <w:rPr>
          <w:rFonts w:hint="eastAsia" w:ascii="Times New Roman" w:hAnsi="Times New Roman" w:cs="Times New Roman" w:eastAsiaTheme="minorEastAsia"/>
          <w:b w:val="0"/>
          <w:bCs/>
          <w:color w:val="333333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分，意思对即可。）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四、</w:t>
      </w:r>
      <w:bookmarkStart w:id="0" w:name="_Hlk126614642"/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名句默写（共</w:t>
      </w: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6个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空，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每空</w:t>
      </w: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分，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计</w:t>
      </w: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12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分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每个空错</w:t>
      </w: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个字扣</w:t>
      </w: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分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50"/>
        <w:textAlignment w:val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A、B卷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答案相同：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sz w:val="22"/>
          <w:szCs w:val="22"/>
        </w:rPr>
        <w:t>16．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谁主沉浮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sz w:val="22"/>
          <w:szCs w:val="22"/>
        </w:rPr>
        <w:t>17．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相逢何必曾相识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sz w:val="22"/>
          <w:szCs w:val="22"/>
        </w:rPr>
        <w:t>18．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钟鼓馔玉不足贵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sz w:val="22"/>
          <w:szCs w:val="22"/>
        </w:rPr>
        <w:t>19．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则知明而行无过矣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sz w:val="22"/>
          <w:szCs w:val="22"/>
        </w:rPr>
        <w:t>20．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闻道有先后，术业有专攻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五、作文（</w:t>
      </w: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30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分）略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50"/>
        <w:textAlignment w:val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A、B卷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标准相同：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20" w:leftChars="200" w:right="0" w:rightChars="0" w:firstLine="0" w:firstLineChars="0"/>
        <w:jc w:val="left"/>
        <w:textAlignment w:val="auto"/>
        <w:rPr>
          <w:rFonts w:hint="default" w:ascii="Times New Roman" w:hAnsi="Times New Roman" w:cs="Times New Roman" w:eastAsiaTheme="majorEastAsia"/>
          <w:sz w:val="22"/>
          <w:szCs w:val="22"/>
          <w:u w:val="none"/>
          <w:lang w:eastAsia="zh-CN"/>
        </w:rPr>
      </w:pPr>
      <w:r>
        <w:rPr>
          <w:rFonts w:hint="default" w:ascii="Times New Roman" w:hAnsi="Times New Roman" w:cs="Times New Roman" w:eastAsiaTheme="majorEastAsia"/>
          <w:sz w:val="22"/>
          <w:szCs w:val="22"/>
          <w:u w:val="none"/>
          <w:lang w:eastAsia="zh-CN"/>
        </w:rPr>
        <w:t>评分标准如下：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40" w:firstLineChars="200"/>
        <w:jc w:val="left"/>
        <w:textAlignment w:val="auto"/>
        <w:rPr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A等(27—30）：切题，思想健康，中心明确，内容具体，层次清楚，</w:t>
      </w: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instrText xml:space="preserve"> HYPERLINK "http://www.so.com/s?q=%E8%AF%AD%E5%8F%A5&amp;ie=utf-8&amp;src=internal_wenda_recommend_textn" \t "https://wenda.so.com/q/_blank" </w:instrText>
      </w: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9"/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语句</w:t>
      </w: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通顺，标点使用比较正确，错别字少，卷面清洁。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40" w:firstLineChars="200"/>
        <w:jc w:val="left"/>
        <w:textAlignment w:val="auto"/>
        <w:rPr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B等(24—27）：切题，思想健康，中心明确，内容比较具体，层次较清楚，语句通顺，标点使用比较正确，错别字少，卷面整洁。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40" w:firstLineChars="200"/>
        <w:jc w:val="left"/>
        <w:textAlignment w:val="auto"/>
        <w:rPr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C等(18—24）：基本切题，思想健康，中心基本明确，内容欠具体，层次不够清楚，语句基本通顺，标点使用大体正确，错别字多。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40" w:firstLineChars="200"/>
        <w:jc w:val="left"/>
        <w:textAlignment w:val="auto"/>
        <w:rPr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D等（18分以下）：不合题意，中心不明确，内容很不具体，层次不清，语句不通，标点错误和错别字多。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40" w:firstLineChars="20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sz w:val="22"/>
          <w:szCs w:val="22"/>
          <w:u w:val="none"/>
          <w:lang w:eastAsia="zh-CN"/>
        </w:rPr>
      </w:pP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其中：错别字每个扣0.5分，扣足5分为止；标点错误每个扣0.5分，扣足3分为止；卷面太乱，</w:t>
      </w: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instrText xml:space="preserve"> HYPERLINK "http://www.so.com/s?q=%E5%AD%97%E8%BF%B9&amp;ie=utf-8&amp;src=internal_wenda_recommend_textn" \t "https://wenda.so.com/q/_blank" </w:instrText>
      </w: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9"/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字迹</w:t>
      </w: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潦草酌扣1—2分。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b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b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after="158" w:afterLines="50" w:line="240" w:lineRule="auto"/>
        <w:jc w:val="center"/>
        <w:textAlignment w:val="auto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  <w:t>数学</w:t>
      </w: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lang w:val="en-US" w:eastAsia="zh-CN"/>
        </w:rPr>
        <w:t>试题乙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答案及评分标准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一、选择题（共8小题，每小题5分，计40分）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A卷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答案</w:t>
      </w: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CAAD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BCBD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卷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答案</w:t>
      </w: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BDDC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ABAC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二、填空题（共5小题，每小题6分，计30分）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A、B卷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答案相同</w:t>
      </w: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15" w:firstLineChars="150"/>
        <w:textAlignment w:val="auto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szCs w:val="21"/>
        </w:rPr>
        <w:t>9.</w:t>
      </w:r>
      <w:r>
        <w:rPr>
          <w:rFonts w:hint="default" w:ascii="Times New Roman" w:hAnsi="Times New Roman" w:cs="Times New Roman"/>
          <w:b/>
          <w:position w:val="-22"/>
          <w:szCs w:val="21"/>
        </w:rPr>
        <w:object>
          <v:shape id="_x0000_i1025" o:spt="75" type="#_x0000_t75" style="height:28.35pt;width:10.9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szCs w:val="21"/>
        </w:rPr>
        <w:t xml:space="preserve"> </w:t>
      </w:r>
      <w:r>
        <w:rPr>
          <w:rFonts w:hint="default" w:ascii="Times New Roman" w:hAnsi="Times New Roman" w:cs="Times New Roman"/>
          <w:szCs w:val="21"/>
        </w:rPr>
        <w:t xml:space="preserve"> 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Cs w:val="21"/>
        </w:rPr>
        <w:t xml:space="preserve"> 10.</w:t>
      </w:r>
      <w:r>
        <w:rPr>
          <w:rFonts w:hint="default" w:ascii="Times New Roman" w:hAnsi="Times New Roman" w:cs="Times New Roman"/>
          <w:position w:val="-6"/>
          <w:szCs w:val="21"/>
        </w:rPr>
        <w:object>
          <v:shape id="_x0000_i1026" o:spt="75" type="#_x0000_t75" style="height:17pt;width:19.9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szCs w:val="21"/>
        </w:rPr>
        <w:t xml:space="preserve">  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szCs w:val="21"/>
        </w:rPr>
        <w:t xml:space="preserve">  </w:t>
      </w:r>
      <w:r>
        <w:rPr>
          <w:rFonts w:hint="default" w:ascii="Times New Roman" w:hAnsi="Times New Roman" w:cs="Times New Roman"/>
          <w:szCs w:val="21"/>
        </w:rPr>
        <w:t>11.</w:t>
      </w:r>
      <w:r>
        <w:rPr>
          <w:rFonts w:hint="default" w:ascii="Times New Roman" w:hAnsi="Times New Roman" w:cs="Times New Roman"/>
          <w:b/>
          <w:szCs w:val="21"/>
        </w:rPr>
        <w:t xml:space="preserve"> </w:t>
      </w:r>
      <w:r>
        <w:rPr>
          <w:rFonts w:hint="default" w:ascii="Times New Roman" w:hAnsi="Times New Roman" w:cs="Times New Roman"/>
          <w:b/>
          <w:position w:val="-6"/>
          <w:szCs w:val="21"/>
        </w:rPr>
        <w:object>
          <v:shape id="_x0000_i1027" o:spt="75" type="#_x0000_t75" style="height:11.35pt;width:10.3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cs="Times New Roman"/>
          <w:color w:val="333333"/>
          <w:szCs w:val="21"/>
          <w:shd w:val="clear" w:color="auto" w:fill="FFFFFF"/>
        </w:rPr>
        <w:t xml:space="preserve"> </w:t>
      </w:r>
      <w:r>
        <w:rPr>
          <w:rFonts w:hint="eastAsia" w:ascii="Times New Roman" w:hAnsi="Times New Roman" w:cs="Times New Roman"/>
          <w:color w:val="333333"/>
          <w:szCs w:val="21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333333"/>
          <w:szCs w:val="21"/>
          <w:shd w:val="clear" w:color="auto" w:fill="FFFFFF"/>
        </w:rPr>
        <w:t xml:space="preserve"> 12</w:t>
      </w:r>
      <w:r>
        <w:rPr>
          <w:rFonts w:hint="eastAsia" w:ascii="Times New Roman" w:hAnsi="Times New Roman" w:cs="Times New Roman"/>
          <w:color w:val="333333"/>
          <w:szCs w:val="21"/>
          <w:shd w:val="clear" w:color="auto" w:fill="FFFFFF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B050"/>
          <w:position w:val="-10"/>
          <w:szCs w:val="21"/>
        </w:rPr>
        <w:object>
          <v:shape id="_x0000_i1028" o:spt="75" alt="" type="#_x0000_t75" style="height:14.15pt;width:24.3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szCs w:val="21"/>
        </w:rPr>
        <w:t xml:space="preserve">  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szCs w:val="21"/>
        </w:rPr>
        <w:t xml:space="preserve">   </w:t>
      </w:r>
      <w:r>
        <w:rPr>
          <w:rFonts w:hint="default" w:ascii="Times New Roman" w:hAnsi="Times New Roman" w:cs="Times New Roman"/>
          <w:szCs w:val="21"/>
        </w:rPr>
        <w:t>13.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1"/>
        </w:rPr>
        <w:t>20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三、解答题（共3小题，每小题10分，计30分.</w:t>
      </w:r>
      <w:r>
        <w:rPr>
          <w:rFonts w:hint="eastAsia" w:ascii="Times New Roman" w:hAnsi="Times New Roman" w:cs="Times New Roman"/>
          <w:b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</w:rPr>
        <w:t>解答</w:t>
      </w:r>
      <w:r>
        <w:rPr>
          <w:rFonts w:hint="eastAsia" w:ascii="Times New Roman" w:hAnsi="Times New Roman" w:cs="Times New Roman"/>
          <w:b/>
          <w:lang w:val="en-US" w:eastAsia="zh-CN"/>
        </w:rPr>
        <w:t>时</w:t>
      </w:r>
      <w:r>
        <w:rPr>
          <w:rFonts w:hint="default" w:ascii="Times New Roman" w:hAnsi="Times New Roman" w:cs="Times New Roman"/>
          <w:b/>
        </w:rPr>
        <w:t>应写出过程）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A、B卷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答案相同</w:t>
      </w: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315" w:leftChars="150"/>
        <w:jc w:val="left"/>
        <w:textAlignment w:val="center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14.解：依题意可得,</w:t>
      </w:r>
      <w:r>
        <w:rPr>
          <w:rFonts w:hint="default" w:ascii="Times New Roman" w:hAnsi="Times New Roman" w:eastAsia="宋体" w:cs="Times New Roman"/>
          <w:sz w:val="22"/>
          <w:szCs w:val="22"/>
        </w:rPr>
        <w:object>
          <v:shape id="_x0000_i1029" o:spt="75" type="#_x0000_t75" style="height:18pt;width:77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 ………………………………(3分)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100" w:leftChars="1000"/>
        <w:jc w:val="left"/>
        <w:textAlignment w:val="center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position w:val="-6"/>
          <w:sz w:val="22"/>
          <w:szCs w:val="22"/>
        </w:rPr>
        <w:object>
          <v:shape id="_x0000_i1030" o:spt="75" type="#_x0000_t75" style="height:18pt;width:63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 ……………………………………(6分)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90" w:leftChars="900"/>
        <w:jc w:val="left"/>
        <w:textAlignment w:val="center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∴</w:t>
      </w:r>
      <w:r>
        <w:rPr>
          <w:rFonts w:hint="default" w:ascii="Times New Roman" w:hAnsi="Times New Roman" w:eastAsia="宋体" w:cs="Times New Roman"/>
          <w:sz w:val="22"/>
          <w:szCs w:val="22"/>
        </w:rPr>
        <w:object>
          <v:shape id="_x0000_i1031" o:spt="75" type="#_x0000_t75" style="height:17pt;width:113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 ………………………(10分)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jc w:val="left"/>
        <w:textAlignment w:val="center"/>
        <w:rPr>
          <w:rFonts w:hint="eastAsia" w:ascii="Times New Roman" w:hAnsi="Times New Roman" w:eastAsia="宋体" w:cs="Times New Roman"/>
          <w:sz w:val="22"/>
          <w:szCs w:val="22"/>
        </w:rPr>
      </w:pPr>
      <w:r>
        <w:rPr>
          <w:rFonts w:hint="eastAsia" w:ascii="Times New Roman" w:hAnsi="Times New Roman" w:eastAsia="宋体" w:cs="Times New Roman"/>
          <w:sz w:val="22"/>
          <w:szCs w:val="22"/>
        </w:rPr>
        <w:t>15.解：由已知</w:t>
      </w:r>
      <w:r>
        <w:rPr>
          <w:rFonts w:hint="eastAsia" w:ascii="Times New Roman" w:hAnsi="Times New Roman" w:eastAsia="宋体" w:cs="Times New Roman"/>
          <w:sz w:val="22"/>
          <w:szCs w:val="22"/>
        </w:rPr>
        <w:object>
          <v:shape id="_x0000_i1032" o:spt="75" type="#_x0000_t75" style="height:13.95pt;width:46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2"/>
          <w:szCs w:val="22"/>
        </w:rPr>
        <w:t>得</w:t>
      </w:r>
      <w:r>
        <w:rPr>
          <w:rFonts w:hint="eastAsia" w:ascii="Times New Roman" w:hAnsi="Times New Roman" w:eastAsia="宋体" w:cs="Times New Roman"/>
          <w:sz w:val="22"/>
          <w:szCs w:val="22"/>
        </w:rPr>
        <w:object>
          <v:shape id="_x0000_i1033" o:spt="75" type="#_x0000_t75" style="height:31pt;width:49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2"/>
          <w:szCs w:val="22"/>
        </w:rPr>
        <w:t>，即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0" w:leftChars="1000"/>
        <w:jc w:val="left"/>
        <w:textAlignment w:val="center"/>
        <w:rPr>
          <w:rFonts w:hint="eastAsia" w:ascii="Times New Roman" w:hAnsi="Times New Roman" w:eastAsia="宋体" w:cs="Times New Roman"/>
          <w:sz w:val="22"/>
          <w:szCs w:val="22"/>
        </w:rPr>
      </w:pPr>
      <w:r>
        <w:rPr>
          <w:rFonts w:hint="eastAsia" w:ascii="Times New Roman" w:hAnsi="Times New Roman" w:eastAsia="宋体" w:cs="Times New Roman"/>
          <w:sz w:val="22"/>
          <w:szCs w:val="22"/>
        </w:rPr>
        <w:object>
          <v:shape id="_x0000_i1034" o:spt="75" type="#_x0000_t75" style="height:13.95pt;width:73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2"/>
          <w:szCs w:val="22"/>
        </w:rPr>
        <w:t xml:space="preserve">.    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2"/>
          <w:szCs w:val="22"/>
        </w:rPr>
        <w:t xml:space="preserve">  ………………………(4分)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85" w:leftChars="850"/>
        <w:jc w:val="left"/>
        <w:textAlignment w:val="center"/>
        <w:rPr>
          <w:rFonts w:hint="eastAsia" w:ascii="Times New Roman" w:hAnsi="Times New Roman" w:eastAsia="宋体" w:cs="Times New Roman"/>
          <w:sz w:val="22"/>
          <w:szCs w:val="22"/>
        </w:rPr>
      </w:pPr>
      <w:r>
        <w:rPr>
          <w:rFonts w:hint="eastAsia" w:ascii="Times New Roman" w:hAnsi="Times New Roman" w:eastAsia="宋体" w:cs="Times New Roman"/>
          <w:sz w:val="22"/>
          <w:szCs w:val="22"/>
        </w:rPr>
        <w:t>∴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szCs w:val="22"/>
        </w:rPr>
        <w:object>
          <v:shape id="_x0000_i1035" o:spt="75" type="#_x0000_t75" style="height:28.35pt;width:73.15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2"/>
          <w:szCs w:val="22"/>
        </w:rPr>
        <w:t>=</w:t>
      </w:r>
      <w:r>
        <w:rPr>
          <w:rFonts w:hint="eastAsia" w:ascii="Times New Roman" w:hAnsi="Times New Roman" w:eastAsia="宋体" w:cs="Times New Roman"/>
          <w:sz w:val="22"/>
          <w:szCs w:val="22"/>
        </w:rPr>
        <w:object>
          <v:shape id="_x0000_i1036" o:spt="75" type="#_x0000_t75" style="height:31.2pt;width:90.75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2"/>
          <w:szCs w:val="22"/>
        </w:rPr>
        <w:t>=</w:t>
      </w:r>
      <w:r>
        <w:rPr>
          <w:rFonts w:hint="eastAsia" w:ascii="Times New Roman" w:hAnsi="Times New Roman" w:eastAsia="宋体" w:cs="Times New Roman"/>
          <w:sz w:val="22"/>
          <w:szCs w:val="22"/>
        </w:rPr>
        <w:object>
          <v:shape id="_x0000_i1037" o:spt="75" type="#_x0000_t75" style="height:28.35pt;width:39.3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0" w:leftChars="1000"/>
        <w:jc w:val="left"/>
        <w:textAlignment w:val="center"/>
        <w:rPr>
          <w:rFonts w:hint="eastAsia" w:ascii="Times New Roman" w:hAnsi="Times New Roman" w:eastAsia="宋体" w:cs="Times New Roman"/>
          <w:sz w:val="22"/>
          <w:szCs w:val="22"/>
        </w:rPr>
      </w:pPr>
      <w:r>
        <w:rPr>
          <w:rFonts w:hint="eastAsia" w:ascii="Times New Roman" w:hAnsi="Times New Roman" w:eastAsia="宋体" w:cs="Times New Roman"/>
          <w:sz w:val="22"/>
          <w:szCs w:val="22"/>
        </w:rPr>
        <w:t>=</w:t>
      </w:r>
      <w:r>
        <w:rPr>
          <w:rFonts w:hint="eastAsia" w:ascii="Times New Roman" w:hAnsi="Times New Roman" w:eastAsia="宋体" w:cs="Times New Roman"/>
          <w:sz w:val="22"/>
          <w:szCs w:val="22"/>
        </w:rPr>
        <w:object>
          <v:shape id="_x0000_i1038" o:spt="75" type="#_x0000_t75" style="height:28.35pt;width:14.65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2"/>
          <w:szCs w:val="22"/>
        </w:rPr>
        <w:t xml:space="preserve">     …………………………………………(10分)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315" w:leftChars="150"/>
        <w:jc w:val="left"/>
        <w:textAlignment w:val="center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16.解：由题意知，各排座位数成等差数列，公差d=2,</w:t>
      </w:r>
      <w:r>
        <w:rPr>
          <w:rFonts w:hint="default" w:ascii="Times New Roman" w:hAnsi="Times New Roman" w:eastAsia="宋体" w:cs="Times New Roman"/>
          <w:sz w:val="22"/>
          <w:szCs w:val="22"/>
        </w:rPr>
        <w:object>
          <v:shape id="_x0000_i1039" o:spt="75" type="#_x0000_t75" style="height:17pt;width:13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2"/>
          <w:szCs w:val="22"/>
        </w:rPr>
        <w:t>=22,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2"/>
          <w:szCs w:val="22"/>
        </w:rPr>
        <w:t>…(2分)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825" w:leftChars="869"/>
        <w:jc w:val="left"/>
        <w:textAlignment w:val="center"/>
        <w:rPr>
          <w:rFonts w:hint="default" w:ascii="Times New Roman" w:hAnsi="Times New Roman" w:eastAsia="宋体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t>∴</w:t>
      </w: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object>
          <v:shape id="_x0000_i1040" o:spt="75" type="#_x0000_t75" style="height:22.65pt;width:16.45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t xml:space="preserve">=1150  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t xml:space="preserve">   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t>………………………………(4分)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25" w:leftChars="869"/>
        <w:jc w:val="left"/>
        <w:textAlignment w:val="center"/>
        <w:rPr>
          <w:rFonts w:hint="default" w:ascii="Times New Roman" w:hAnsi="Times New Roman" w:eastAsia="宋体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t>∴1150=22n+</w:t>
      </w: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object>
          <v:shape id="_x0000_i1041" o:spt="75" type="#_x0000_t75" style="height:28.35pt;width:43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t xml:space="preserve"> …………………………(5分)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100" w:leftChars="1000"/>
        <w:jc w:val="left"/>
        <w:textAlignment w:val="center"/>
        <w:rPr>
          <w:rFonts w:hint="default" w:ascii="Times New Roman" w:hAnsi="Times New Roman" w:eastAsia="宋体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object>
          <v:shape id="_x0000_i1042" o:spt="75" type="#_x0000_t75" style="height:15.6pt;width:12.05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t>+21</w:t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  <w:lang w:val="pt-BR"/>
        </w:rPr>
        <w:t>n</w:t>
      </w: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t>-1150=0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825" w:leftChars="869"/>
        <w:jc w:val="left"/>
        <w:textAlignment w:val="center"/>
        <w:rPr>
          <w:rFonts w:hint="default" w:ascii="Times New Roman" w:hAnsi="Times New Roman" w:eastAsia="宋体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t>∴</w:t>
      </w: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object>
          <v:shape id="_x0000_i1043" o:spt="75" type="#_x0000_t75" style="height:17pt;width:12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t>=25，</w:t>
      </w: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object>
          <v:shape id="_x0000_i1044" o:spt="75" type="#_x0000_t75" style="height:17pt;width:13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t xml:space="preserve">=-46（舍）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t xml:space="preserve">  …………………</w:t>
      </w:r>
      <w:r>
        <w:rPr>
          <w:rFonts w:hint="eastAsia" w:ascii="Times New Roman" w:hAnsi="Times New Roman" w:cs="Times New Roman"/>
          <w:sz w:val="22"/>
          <w:szCs w:val="22"/>
          <w:lang w:val="pt-BR" w:eastAsia="zh-CN"/>
        </w:rPr>
        <w:t>（</w:t>
      </w: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t>8分)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0" w:leftChars="1000"/>
        <w:jc w:val="left"/>
        <w:textAlignment w:val="center"/>
        <w:rPr>
          <w:rFonts w:hint="default" w:ascii="Times New Roman" w:hAnsi="Times New Roman" w:eastAsia="宋体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t>25</w:t>
      </w:r>
      <w:r>
        <w:rPr>
          <w:rFonts w:hint="default" w:ascii="Arial" w:hAnsi="Arial" w:eastAsia="宋体" w:cs="Arial"/>
          <w:sz w:val="22"/>
          <w:szCs w:val="22"/>
          <w:lang w:val="pt-BR"/>
        </w:rPr>
        <w:t>×</w:t>
      </w: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t xml:space="preserve">2=50（名）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t xml:space="preserve">   …………………………(9分)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25" w:leftChars="869"/>
        <w:jc w:val="left"/>
        <w:textAlignment w:val="center"/>
        <w:rPr>
          <w:rFonts w:hint="default" w:ascii="Times New Roman" w:hAnsi="Times New Roman" w:eastAsia="宋体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t>∴共需要选派50名老师.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2"/>
          <w:szCs w:val="22"/>
          <w:lang w:val="pt-BR"/>
        </w:rPr>
        <w:t>………………………(10分)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  <w:t>英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语</w:t>
      </w: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lang w:val="en-US" w:eastAsia="zh-CN"/>
        </w:rPr>
        <w:t>试题乙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答案及评分标准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00"/>
        </w:tabs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color w:val="auto"/>
          <w:sz w:val="22"/>
          <w:szCs w:val="22"/>
          <w:u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00"/>
        </w:tabs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u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2"/>
          <w:szCs w:val="22"/>
          <w:u w:val="none"/>
        </w:rPr>
        <w:t>Ⅰ.</w:t>
      </w:r>
      <w:r>
        <w:rPr>
          <w:rFonts w:hint="default" w:ascii="Times New Roman" w:hAnsi="Times New Roman" w:eastAsia="宋体" w:cs="Times New Roman"/>
          <w:b/>
          <w:color w:val="auto"/>
          <w:sz w:val="22"/>
          <w:szCs w:val="2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</w:rPr>
        <w:t>单项选择（共25小题，每小题1分，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  <w:lang w:eastAsia="zh-CN"/>
        </w:rPr>
        <w:t>计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</w:rPr>
        <w:t>25分）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firstLine="211" w:firstLineChars="100"/>
        <w:jc w:val="left"/>
        <w:textAlignment w:val="auto"/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A卷：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1－5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 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>BC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>DDA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firstLine="220" w:firstLineChars="100"/>
        <w:jc w:val="left"/>
        <w:textAlignment w:val="auto"/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6－10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 xml:space="preserve">CDABA    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1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－15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>CBDCA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 xml:space="preserve">    16－20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 xml:space="preserve">DBDAC    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21－25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>BACBD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firstLine="211" w:firstLineChars="100"/>
        <w:jc w:val="left"/>
        <w:textAlignment w:val="auto"/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  <w:lang w:val="en-US"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卷：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1－5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>CABCD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firstLine="220" w:firstLineChars="100"/>
        <w:jc w:val="left"/>
        <w:textAlignment w:val="auto"/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6－10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>CABDC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1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－15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>BADCA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 xml:space="preserve">    16－20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>ABDBC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21－25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>DCADB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2"/>
          <w:szCs w:val="22"/>
          <w:u w:val="none"/>
        </w:rPr>
        <w:t>Ⅱ</w:t>
      </w:r>
      <w:r>
        <w:rPr>
          <w:rFonts w:hint="default" w:ascii="Times New Roman" w:hAnsi="Times New Roman" w:eastAsia="宋体" w:cs="Times New Roman"/>
          <w:b/>
          <w:color w:val="auto"/>
          <w:sz w:val="22"/>
          <w:szCs w:val="22"/>
          <w:u w:val="none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</w:rPr>
        <w:t>完型填空（共10小题，每小题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</w:rPr>
        <w:t>分，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  <w:lang w:eastAsia="zh-CN"/>
        </w:rPr>
        <w:t>计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</w:rPr>
        <w:t>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11" w:firstLineChars="100"/>
        <w:jc w:val="left"/>
        <w:textAlignment w:val="auto"/>
        <w:rPr>
          <w:rFonts w:hint="default" w:ascii="Times New Roman" w:hAnsi="Times New Roman" w:eastAsia="宋体" w:cs="Times New Roman"/>
          <w:sz w:val="22"/>
          <w:szCs w:val="22"/>
          <w:u w:val="none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A卷：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26－30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BCAD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       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31－35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>DBACB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11" w:firstLineChars="100"/>
        <w:jc w:val="left"/>
        <w:textAlignment w:val="auto"/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卷：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26－30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>CDBAD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       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31－35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>ACBDC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2"/>
          <w:szCs w:val="22"/>
          <w:u w:val="none"/>
        </w:rPr>
        <w:t>Ⅲ</w:t>
      </w:r>
      <w:r>
        <w:rPr>
          <w:rFonts w:hint="default" w:ascii="Times New Roman" w:hAnsi="Times New Roman" w:eastAsia="宋体" w:cs="Times New Roman"/>
          <w:b/>
          <w:color w:val="auto"/>
          <w:sz w:val="22"/>
          <w:szCs w:val="22"/>
          <w:u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color w:val="auto"/>
          <w:sz w:val="22"/>
          <w:szCs w:val="22"/>
          <w:u w:val="none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</w:rPr>
        <w:t>阅读理解（共10小题，每小题2分，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  <w:lang w:eastAsia="zh-CN"/>
        </w:rPr>
        <w:t>计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</w:rPr>
        <w:t>20）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11" w:firstLineChars="100"/>
        <w:jc w:val="left"/>
        <w:textAlignment w:val="auto"/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A卷：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36－40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>CB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D        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41－45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>BADDC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11" w:firstLineChars="100"/>
        <w:jc w:val="left"/>
        <w:textAlignment w:val="auto"/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卷：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36－40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>BDCBA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       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41－45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  <w:u w:val="none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  <w:u w:val="none"/>
          <w:lang w:val="en-US" w:eastAsia="zh-CN"/>
        </w:rPr>
        <w:t>CBAAD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2"/>
          <w:szCs w:val="22"/>
          <w:u w:val="none"/>
        </w:rPr>
        <w:t>Ⅳ.</w:t>
      </w:r>
      <w:r>
        <w:rPr>
          <w:rFonts w:hint="default" w:ascii="Times New Roman" w:hAnsi="Times New Roman" w:eastAsia="宋体" w:cs="Times New Roman"/>
          <w:b/>
          <w:color w:val="auto"/>
          <w:sz w:val="22"/>
          <w:szCs w:val="2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</w:rPr>
        <w:t>完成对话（共5小题，每小题2分，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  <w:lang w:eastAsia="zh-CN"/>
        </w:rPr>
        <w:t>计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</w:rPr>
        <w:t>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211" w:firstLineChars="100"/>
        <w:textAlignment w:val="auto"/>
        <w:rPr>
          <w:rFonts w:hint="default" w:ascii="Times New Roman" w:hAnsi="Times New Roman" w:eastAsia="宋体" w:cs="Times New Roman"/>
          <w:sz w:val="22"/>
          <w:szCs w:val="22"/>
          <w:u w:val="none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、B</w:t>
      </w: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卷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答案相同</w:t>
      </w: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46－50（仅填写每句话前面的字母）  C F A B 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2"/>
          <w:u w:val="none"/>
          <w:lang w:val="pt-BR"/>
        </w:rPr>
        <w:t>Ⅴ.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</w:rPr>
        <w:t>完成句子（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  <w:lang w:val="en-US" w:eastAsia="zh-CN"/>
        </w:rPr>
        <w:t>共5小题，每小题3分，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  <w:lang w:eastAsia="zh-CN"/>
        </w:rPr>
        <w:t>计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u w:val="none"/>
        </w:rPr>
        <w:t>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220" w:firstLineChars="100"/>
        <w:textAlignment w:val="auto"/>
        <w:rPr>
          <w:rFonts w:hint="default" w:ascii="Times New Roman" w:hAnsi="Times New Roman" w:eastAsia="宋体" w:cs="Times New Roman"/>
          <w:sz w:val="22"/>
          <w:szCs w:val="22"/>
          <w:u w:val="none"/>
        </w:rPr>
      </w:pP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51 third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  <w:t>/3rd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52 six/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53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风味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  <w:t>/菜肴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>54 Italian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2"/>
          <w:szCs w:val="22"/>
          <w:u w:val="none"/>
        </w:rPr>
        <w:t xml:space="preserve">55 </w:t>
      </w:r>
      <w:r>
        <w:rPr>
          <w:rFonts w:hint="default" w:ascii="Times New Roman" w:hAnsi="Times New Roman" w:eastAsia="宋体" w:cs="Times New Roman"/>
          <w:sz w:val="22"/>
          <w:szCs w:val="22"/>
          <w:u w:val="none"/>
          <w:lang w:val="en-US" w:eastAsia="zh-CN"/>
        </w:rPr>
        <w:t>Japanese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2"/>
          <w:szCs w:val="22"/>
          <w:u w:val="none"/>
          <w:lang w:val="en-US" w:eastAsia="zh-CN"/>
        </w:rPr>
      </w:pPr>
    </w:p>
    <w:sectPr>
      <w:footerReference r:id="rId3" w:type="default"/>
      <w:pgSz w:w="10431" w:h="14740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MWZhMzUyMmRjMTAxMjQzMmVkZjkxYjgxYmViMWUifQ=="/>
  </w:docVars>
  <w:rsids>
    <w:rsidRoot w:val="00000000"/>
    <w:rsid w:val="00002FC6"/>
    <w:rsid w:val="002850F3"/>
    <w:rsid w:val="0037728C"/>
    <w:rsid w:val="007817DB"/>
    <w:rsid w:val="007A34C8"/>
    <w:rsid w:val="008573C2"/>
    <w:rsid w:val="00920B63"/>
    <w:rsid w:val="00D13401"/>
    <w:rsid w:val="00FC6D26"/>
    <w:rsid w:val="0145664D"/>
    <w:rsid w:val="01AA58DE"/>
    <w:rsid w:val="04B71D6E"/>
    <w:rsid w:val="0502582D"/>
    <w:rsid w:val="07B559E4"/>
    <w:rsid w:val="080E4E26"/>
    <w:rsid w:val="0A620A76"/>
    <w:rsid w:val="0DC06ADF"/>
    <w:rsid w:val="0DF951A3"/>
    <w:rsid w:val="0FBC76C1"/>
    <w:rsid w:val="106D658E"/>
    <w:rsid w:val="11290E4F"/>
    <w:rsid w:val="130444C4"/>
    <w:rsid w:val="13635258"/>
    <w:rsid w:val="14855EFB"/>
    <w:rsid w:val="14A92325"/>
    <w:rsid w:val="156063FA"/>
    <w:rsid w:val="15A703DD"/>
    <w:rsid w:val="160604B1"/>
    <w:rsid w:val="161C1D37"/>
    <w:rsid w:val="16AF5231"/>
    <w:rsid w:val="198F7A03"/>
    <w:rsid w:val="1BD4198B"/>
    <w:rsid w:val="1EA85CC6"/>
    <w:rsid w:val="1F487751"/>
    <w:rsid w:val="207D734F"/>
    <w:rsid w:val="217A62DF"/>
    <w:rsid w:val="21FE6606"/>
    <w:rsid w:val="25465570"/>
    <w:rsid w:val="255F7011"/>
    <w:rsid w:val="2E180105"/>
    <w:rsid w:val="3021082B"/>
    <w:rsid w:val="31985C64"/>
    <w:rsid w:val="323A4D3F"/>
    <w:rsid w:val="33B37A41"/>
    <w:rsid w:val="347330D5"/>
    <w:rsid w:val="35F1521F"/>
    <w:rsid w:val="36870BE4"/>
    <w:rsid w:val="375D2F2C"/>
    <w:rsid w:val="38432CC0"/>
    <w:rsid w:val="39487352"/>
    <w:rsid w:val="39E00172"/>
    <w:rsid w:val="3FB32478"/>
    <w:rsid w:val="40DD0304"/>
    <w:rsid w:val="40F420E6"/>
    <w:rsid w:val="41F63994"/>
    <w:rsid w:val="42024B7C"/>
    <w:rsid w:val="43D55B0A"/>
    <w:rsid w:val="444752C6"/>
    <w:rsid w:val="46741C29"/>
    <w:rsid w:val="4AB413C5"/>
    <w:rsid w:val="4BDD3F97"/>
    <w:rsid w:val="5122213E"/>
    <w:rsid w:val="529214B7"/>
    <w:rsid w:val="52AB5E89"/>
    <w:rsid w:val="53AD033D"/>
    <w:rsid w:val="56F57386"/>
    <w:rsid w:val="57BB7A04"/>
    <w:rsid w:val="57CE67DD"/>
    <w:rsid w:val="586478E3"/>
    <w:rsid w:val="58AD643C"/>
    <w:rsid w:val="5B8F56BD"/>
    <w:rsid w:val="5CA329F9"/>
    <w:rsid w:val="5CC249BD"/>
    <w:rsid w:val="5CC55B2B"/>
    <w:rsid w:val="5CCE572A"/>
    <w:rsid w:val="5D8C3FEA"/>
    <w:rsid w:val="5EA263D1"/>
    <w:rsid w:val="6076468A"/>
    <w:rsid w:val="630C27DF"/>
    <w:rsid w:val="65886E32"/>
    <w:rsid w:val="65D62F82"/>
    <w:rsid w:val="664337BC"/>
    <w:rsid w:val="66472C87"/>
    <w:rsid w:val="67F26828"/>
    <w:rsid w:val="68230189"/>
    <w:rsid w:val="69A53D18"/>
    <w:rsid w:val="69CB4488"/>
    <w:rsid w:val="6A7A2B04"/>
    <w:rsid w:val="6AE66925"/>
    <w:rsid w:val="6B434867"/>
    <w:rsid w:val="6D43613B"/>
    <w:rsid w:val="6F6716EE"/>
    <w:rsid w:val="70F04D96"/>
    <w:rsid w:val="71245EA3"/>
    <w:rsid w:val="72184545"/>
    <w:rsid w:val="72831DA0"/>
    <w:rsid w:val="73434AF2"/>
    <w:rsid w:val="748833E3"/>
    <w:rsid w:val="75C413E6"/>
    <w:rsid w:val="776D4FAC"/>
    <w:rsid w:val="789519B9"/>
    <w:rsid w:val="78BF5A92"/>
    <w:rsid w:val="796B64C9"/>
    <w:rsid w:val="7DE40A1E"/>
    <w:rsid w:val="7E606047"/>
    <w:rsid w:val="7E7C1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5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3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脚 Char"/>
    <w:basedOn w:val="8"/>
    <w:link w:val="2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List Paragraph"/>
    <w:basedOn w:val="1"/>
    <w:semiHidden/>
    <w:unhideWhenUsed/>
    <w:qFormat/>
    <w:uiPriority w:val="99"/>
    <w:pPr>
      <w:ind w:firstLine="420" w:firstLineChars="200"/>
    </w:pPr>
    <w:rPr>
      <w:szCs w:val="22"/>
    </w:rPr>
  </w:style>
  <w:style w:type="character" w:customStyle="1" w:styleId="13">
    <w:name w:val="页眉 字符"/>
    <w:basedOn w:val="8"/>
    <w:link w:val="3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4">
    <w:name w:val="页脚 字符"/>
    <w:basedOn w:val="8"/>
    <w:link w:val="2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6" Type="http://schemas.openxmlformats.org/officeDocument/2006/relationships/fontTable" Target="fontTable.xml"/><Relationship Id="rId45" Type="http://schemas.openxmlformats.org/officeDocument/2006/relationships/customXml" Target="../customXml/item1.xml"/><Relationship Id="rId44" Type="http://schemas.openxmlformats.org/officeDocument/2006/relationships/image" Target="media/image20.wmf"/><Relationship Id="rId43" Type="http://schemas.openxmlformats.org/officeDocument/2006/relationships/oleObject" Target="embeddings/oleObject20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8.wmf"/><Relationship Id="rId4" Type="http://schemas.openxmlformats.org/officeDocument/2006/relationships/theme" Target="theme/theme1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wmf"/><Relationship Id="rId3" Type="http://schemas.openxmlformats.org/officeDocument/2006/relationships/footer" Target="foot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0.bin"/><Relationship Id="rId22" Type="http://schemas.openxmlformats.org/officeDocument/2006/relationships/image" Target="media/image9.w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1356</Words>
  <Characters>1747</Characters>
  <Lines>0</Lines>
  <Paragraphs>0</Paragraphs>
  <TotalTime>1</TotalTime>
  <ScaleCrop>false</ScaleCrop>
  <LinksUpToDate>false</LinksUpToDate>
  <CharactersWithSpaces>1977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2022-02-12T10:05:00Z</dcterms:created>
  <dc:creator>你是年少的欢喜</dc:creator>
  <cp:lastModifiedBy>dell</cp:lastModifiedBy>
  <cp:lastPrinted>2022-02-25T16:13:00Z</cp:lastPrinted>
  <dcterms:modified xsi:type="dcterms:W3CDTF">2023-03-14T05:57:00Z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2575655A375F451CB4A02ED1C26B004E</vt:lpwstr>
  </property>
</Properties>
</file>